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D3448" w14:textId="0AD4F31D" w:rsidR="00F8529C" w:rsidRDefault="00F8529C" w:rsidP="00F85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Bibliography from Lee Whittlesey’s “Top Ten Events of Yellowstone.”</w:t>
      </w:r>
      <w:bookmarkStart w:id="0" w:name="_GoBack"/>
      <w:bookmarkEnd w:id="0"/>
    </w:p>
    <w:p w14:paraId="3214F63A" w14:textId="77777777" w:rsidR="00F8529C" w:rsidRDefault="00F8529C" w:rsidP="00F85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486E6" w14:textId="037B73C5" w:rsidR="00490CD9" w:rsidRDefault="00F8529C" w:rsidP="00F85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Aubrey L. Haines, </w:t>
      </w:r>
      <w:r w:rsidRPr="00F8529C">
        <w:rPr>
          <w:rFonts w:ascii="Times New Roman" w:hAnsi="Times New Roman" w:cs="Times New Roman"/>
          <w:i/>
          <w:sz w:val="24"/>
          <w:szCs w:val="24"/>
        </w:rPr>
        <w:t>Yellowstone National Park: Its Exploration and Establishment</w:t>
      </w:r>
      <w:r>
        <w:rPr>
          <w:rFonts w:ascii="Times New Roman" w:hAnsi="Times New Roman" w:cs="Times New Roman"/>
          <w:sz w:val="24"/>
          <w:szCs w:val="24"/>
        </w:rPr>
        <w:t xml:space="preserve"> (Washington: GPO, 1974), on internet at </w:t>
      </w:r>
      <w:hyperlink r:id="rId4" w:history="1">
        <w:r w:rsidRPr="00552F07">
          <w:rPr>
            <w:rStyle w:val="Hyperlink"/>
            <w:rFonts w:ascii="Times New Roman" w:hAnsi="Times New Roman" w:cs="Times New Roman"/>
            <w:sz w:val="24"/>
            <w:szCs w:val="24"/>
          </w:rPr>
          <w:t>https://www.nps.gov/parkhistory/online_books/haines1/</w:t>
        </w:r>
      </w:hyperlink>
    </w:p>
    <w:p w14:paraId="4B3967F7" w14:textId="00A0649F" w:rsidR="00F8529C" w:rsidRDefault="00F8529C" w:rsidP="00F85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0D4B9" w14:textId="3C4F2555" w:rsidR="00F8529C" w:rsidRDefault="00F8529C" w:rsidP="00F85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Schullery and Lee H. Whittlesey, </w:t>
      </w:r>
      <w:r w:rsidRPr="00F8529C">
        <w:rPr>
          <w:rFonts w:ascii="Times New Roman" w:hAnsi="Times New Roman" w:cs="Times New Roman"/>
          <w:i/>
          <w:sz w:val="24"/>
          <w:szCs w:val="24"/>
        </w:rPr>
        <w:t>Myth and History in the Creation of Yellowstone National Park</w:t>
      </w:r>
      <w:r>
        <w:rPr>
          <w:rFonts w:ascii="Times New Roman" w:hAnsi="Times New Roman" w:cs="Times New Roman"/>
          <w:sz w:val="24"/>
          <w:szCs w:val="24"/>
        </w:rPr>
        <w:t xml:space="preserve"> (Lincoln: University of Nebraska Press, 2003), at </w:t>
      </w:r>
      <w:hyperlink r:id="rId5" w:history="1">
        <w:r w:rsidRPr="00552F07">
          <w:rPr>
            <w:rStyle w:val="Hyperlink"/>
            <w:rFonts w:ascii="Times New Roman" w:hAnsi="Times New Roman" w:cs="Times New Roman"/>
            <w:sz w:val="24"/>
            <w:szCs w:val="24"/>
          </w:rPr>
          <w:t>https://muse.jhu.edu/book/11663</w:t>
        </w:r>
      </w:hyperlink>
    </w:p>
    <w:p w14:paraId="14A6BA1F" w14:textId="4358034C" w:rsidR="00F8529C" w:rsidRDefault="00F8529C" w:rsidP="00F85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835726" w14:textId="13E95531" w:rsidR="00F8529C" w:rsidRDefault="00F8529C" w:rsidP="00F85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Duane Hampton, </w:t>
      </w:r>
      <w:r w:rsidRPr="00F8529C">
        <w:rPr>
          <w:rFonts w:ascii="Times New Roman" w:hAnsi="Times New Roman" w:cs="Times New Roman"/>
          <w:i/>
          <w:sz w:val="24"/>
          <w:szCs w:val="24"/>
        </w:rPr>
        <w:t>How the U.S. Cavalry Saved Our National Parks</w:t>
      </w:r>
      <w:r>
        <w:rPr>
          <w:rFonts w:ascii="Times New Roman" w:hAnsi="Times New Roman" w:cs="Times New Roman"/>
          <w:sz w:val="24"/>
          <w:szCs w:val="24"/>
        </w:rPr>
        <w:t xml:space="preserve"> (Bloomington: Indiana University, ___). </w:t>
      </w:r>
    </w:p>
    <w:p w14:paraId="7975F065" w14:textId="3C944A5A" w:rsidR="00F8529C" w:rsidRDefault="00F8529C" w:rsidP="00F85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53BAF" w14:textId="6833EAC2" w:rsidR="00F8529C" w:rsidRDefault="00F8529C" w:rsidP="00F85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Karl Jacoby, </w:t>
      </w:r>
      <w:r w:rsidRPr="00F8529C">
        <w:rPr>
          <w:rFonts w:ascii="Times New Roman" w:hAnsi="Times New Roman" w:cs="Times New Roman"/>
          <w:i/>
          <w:sz w:val="24"/>
          <w:szCs w:val="24"/>
        </w:rPr>
        <w:t>Crimes Against Nature: Squatters, Poachers, Thieves and the Hidden History of American Conservation</w:t>
      </w:r>
      <w:r>
        <w:rPr>
          <w:rFonts w:ascii="Times New Roman" w:hAnsi="Times New Roman" w:cs="Times New Roman"/>
          <w:sz w:val="24"/>
          <w:szCs w:val="24"/>
        </w:rPr>
        <w:t xml:space="preserve"> (Berkeley: U of California Press, 2001). </w:t>
      </w:r>
    </w:p>
    <w:p w14:paraId="2AC1F908" w14:textId="6E7B789A" w:rsidR="00F8529C" w:rsidRDefault="00F8529C" w:rsidP="00F85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E9DD7" w14:textId="42D316DD" w:rsidR="00F8529C" w:rsidRDefault="00F8529C" w:rsidP="00F85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Reiger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529C">
        <w:rPr>
          <w:rFonts w:ascii="Times New Roman" w:hAnsi="Times New Roman" w:cs="Times New Roman"/>
          <w:i/>
          <w:sz w:val="24"/>
          <w:szCs w:val="24"/>
        </w:rPr>
        <w:t>American Sportsmen and the Origins of Conservation</w:t>
      </w:r>
      <w:r>
        <w:rPr>
          <w:rFonts w:ascii="Times New Roman" w:hAnsi="Times New Roman" w:cs="Times New Roman"/>
          <w:sz w:val="24"/>
          <w:szCs w:val="24"/>
        </w:rPr>
        <w:t xml:space="preserve"> (New York: Winchester Press, 1975).</w:t>
      </w:r>
    </w:p>
    <w:p w14:paraId="3720EBB6" w14:textId="04FF6D47" w:rsidR="00F8529C" w:rsidRDefault="00F8529C" w:rsidP="00F85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FED32" w14:textId="615CCFDE" w:rsidR="00F8529C" w:rsidRDefault="00F8529C" w:rsidP="00F85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B. </w:t>
      </w:r>
      <w:proofErr w:type="spellStart"/>
      <w:r>
        <w:rPr>
          <w:rFonts w:ascii="Times New Roman" w:hAnsi="Times New Roman" w:cs="Times New Roman"/>
          <w:sz w:val="24"/>
          <w:szCs w:val="24"/>
        </w:rPr>
        <w:t>Trefethen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529C">
        <w:rPr>
          <w:rFonts w:ascii="Times New Roman" w:hAnsi="Times New Roman" w:cs="Times New Roman"/>
          <w:i/>
          <w:sz w:val="24"/>
          <w:szCs w:val="24"/>
        </w:rPr>
        <w:t>Crusade for Wildlife: Highlights in Conservation Progress</w:t>
      </w:r>
      <w:r>
        <w:rPr>
          <w:rFonts w:ascii="Times New Roman" w:hAnsi="Times New Roman" w:cs="Times New Roman"/>
          <w:sz w:val="24"/>
          <w:szCs w:val="24"/>
        </w:rPr>
        <w:t xml:space="preserve"> (Harrisburg: Stackpole, 1961).</w:t>
      </w:r>
    </w:p>
    <w:p w14:paraId="409F51F0" w14:textId="3B17394F" w:rsidR="00F8529C" w:rsidRDefault="00F8529C" w:rsidP="00F85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FE4C5E" w14:textId="3F7C8B04" w:rsidR="00F8529C" w:rsidRDefault="00F8529C" w:rsidP="00F85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Richard A. Bartlett, “Those Infernal Machines in Yellowstone Park,” </w:t>
      </w:r>
      <w:r w:rsidRPr="00F8529C">
        <w:rPr>
          <w:rFonts w:ascii="Times New Roman" w:hAnsi="Times New Roman" w:cs="Times New Roman"/>
          <w:i/>
          <w:sz w:val="24"/>
          <w:szCs w:val="24"/>
        </w:rPr>
        <w:t>Montana the Magazine of Western History</w:t>
      </w:r>
      <w:r>
        <w:rPr>
          <w:rFonts w:ascii="Times New Roman" w:hAnsi="Times New Roman" w:cs="Times New Roman"/>
          <w:sz w:val="24"/>
          <w:szCs w:val="24"/>
        </w:rPr>
        <w:t>, Summer, 1970.</w:t>
      </w:r>
    </w:p>
    <w:p w14:paraId="27EDE6E8" w14:textId="6CC00C93" w:rsidR="00F8529C" w:rsidRDefault="00F8529C" w:rsidP="00F85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AF4962" w14:textId="005CDCD7" w:rsidR="00F8529C" w:rsidRDefault="00F8529C" w:rsidP="00F85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Starker Leopold, “Wildlife Management in the National Parks: the Leopold Committee Report,” </w:t>
      </w:r>
      <w:r w:rsidRPr="00F8529C">
        <w:rPr>
          <w:rFonts w:ascii="Times New Roman" w:hAnsi="Times New Roman" w:cs="Times New Roman"/>
          <w:i/>
          <w:sz w:val="24"/>
          <w:szCs w:val="24"/>
        </w:rPr>
        <w:t>American Forests</w:t>
      </w:r>
      <w:r>
        <w:rPr>
          <w:rFonts w:ascii="Times New Roman" w:hAnsi="Times New Roman" w:cs="Times New Roman"/>
          <w:sz w:val="24"/>
          <w:szCs w:val="24"/>
        </w:rPr>
        <w:t>, April, 1963.</w:t>
      </w:r>
    </w:p>
    <w:p w14:paraId="0590DA82" w14:textId="211B5BC3" w:rsidR="00F8529C" w:rsidRDefault="00F8529C" w:rsidP="00F85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C01F9" w14:textId="4B603281" w:rsidR="00F8529C" w:rsidRDefault="00F8529C" w:rsidP="00F85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Pritchard, </w:t>
      </w:r>
      <w:r w:rsidRPr="00F8529C">
        <w:rPr>
          <w:rFonts w:ascii="Times New Roman" w:hAnsi="Times New Roman" w:cs="Times New Roman"/>
          <w:i/>
          <w:sz w:val="24"/>
          <w:szCs w:val="24"/>
        </w:rPr>
        <w:t>Preserving Yellowstone’s Natural Conditions: Science and the Perception of Nature</w:t>
      </w:r>
      <w:r>
        <w:rPr>
          <w:rFonts w:ascii="Times New Roman" w:hAnsi="Times New Roman" w:cs="Times New Roman"/>
          <w:sz w:val="24"/>
          <w:szCs w:val="24"/>
        </w:rPr>
        <w:t xml:space="preserve"> (Lincoln: University of Nebraska Press, 1999).</w:t>
      </w:r>
    </w:p>
    <w:p w14:paraId="447E4B37" w14:textId="3C185A57" w:rsidR="00F8529C" w:rsidRDefault="00F8529C" w:rsidP="00F85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EA1E3" w14:textId="01FD33B5" w:rsidR="00F8529C" w:rsidRDefault="00F8529C" w:rsidP="00F85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Schullery, </w:t>
      </w:r>
      <w:proofErr w:type="gramStart"/>
      <w:r w:rsidRPr="00F8529C">
        <w:rPr>
          <w:rFonts w:ascii="Times New Roman" w:hAnsi="Times New Roman" w:cs="Times New Roman"/>
          <w:i/>
          <w:sz w:val="24"/>
          <w:szCs w:val="24"/>
        </w:rPr>
        <w:t>Searching</w:t>
      </w:r>
      <w:proofErr w:type="gramEnd"/>
      <w:r w:rsidRPr="00F8529C">
        <w:rPr>
          <w:rFonts w:ascii="Times New Roman" w:hAnsi="Times New Roman" w:cs="Times New Roman"/>
          <w:i/>
          <w:sz w:val="24"/>
          <w:szCs w:val="24"/>
        </w:rPr>
        <w:t xml:space="preserve"> for Yellowstone: Ecology and Wonder in the Last Wilderness</w:t>
      </w:r>
      <w:r>
        <w:rPr>
          <w:rFonts w:ascii="Times New Roman" w:hAnsi="Times New Roman" w:cs="Times New Roman"/>
          <w:sz w:val="24"/>
          <w:szCs w:val="24"/>
        </w:rPr>
        <w:t xml:space="preserve"> (Boston: Houghton-Mifflin, 1997, 2004).</w:t>
      </w:r>
    </w:p>
    <w:p w14:paraId="69B546E5" w14:textId="6A6DBC79" w:rsidR="00F8529C" w:rsidRDefault="00F8529C" w:rsidP="00F85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E4536A" w14:textId="1947E8CB" w:rsidR="00F8529C" w:rsidRDefault="00F8529C" w:rsidP="00F85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Wuerthner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529C">
        <w:rPr>
          <w:rFonts w:ascii="Times New Roman" w:hAnsi="Times New Roman" w:cs="Times New Roman"/>
          <w:i/>
          <w:sz w:val="24"/>
          <w:szCs w:val="24"/>
        </w:rPr>
        <w:t>Yellowstone and the Fires of Change</w:t>
      </w:r>
      <w:r>
        <w:rPr>
          <w:rFonts w:ascii="Times New Roman" w:hAnsi="Times New Roman" w:cs="Times New Roman"/>
          <w:sz w:val="24"/>
          <w:szCs w:val="24"/>
        </w:rPr>
        <w:t xml:space="preserve"> (Salt Lake City: Haggis House, 1989).</w:t>
      </w:r>
    </w:p>
    <w:p w14:paraId="1269CF60" w14:textId="00453E6A" w:rsidR="00F8529C" w:rsidRDefault="00F8529C" w:rsidP="00F85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8263F" w14:textId="5C39FE88" w:rsidR="00F8529C" w:rsidRDefault="00F8529C" w:rsidP="00F85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Micah Morrison, </w:t>
      </w:r>
      <w:r w:rsidRPr="00F8529C">
        <w:rPr>
          <w:rFonts w:ascii="Times New Roman" w:hAnsi="Times New Roman" w:cs="Times New Roman"/>
          <w:i/>
          <w:sz w:val="24"/>
          <w:szCs w:val="24"/>
        </w:rPr>
        <w:t>Fire in Paradise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E67E8D" w14:textId="2091BB38" w:rsidR="00F8529C" w:rsidRDefault="00F8529C" w:rsidP="00F85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81E93" w14:textId="302C7E51" w:rsidR="00F8529C" w:rsidRDefault="00F8529C" w:rsidP="00F85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Ann Franke, </w:t>
      </w:r>
      <w:r w:rsidRPr="00F8529C">
        <w:rPr>
          <w:rFonts w:ascii="Times New Roman" w:hAnsi="Times New Roman" w:cs="Times New Roman"/>
          <w:i/>
          <w:sz w:val="24"/>
          <w:szCs w:val="24"/>
        </w:rPr>
        <w:t>Yellowstone in the Afterglow: Lessons from the Fires</w:t>
      </w:r>
      <w:r>
        <w:rPr>
          <w:rFonts w:ascii="Times New Roman" w:hAnsi="Times New Roman" w:cs="Times New Roman"/>
          <w:sz w:val="24"/>
          <w:szCs w:val="24"/>
        </w:rPr>
        <w:t xml:space="preserve"> (Mammoth: Yellowstone Center for Resources, 2000).</w:t>
      </w:r>
    </w:p>
    <w:p w14:paraId="35F6C6A3" w14:textId="572F338E" w:rsidR="00F8529C" w:rsidRDefault="00F8529C" w:rsidP="00F85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D9AE58" w14:textId="0F52740B" w:rsidR="00F8529C" w:rsidRPr="00F8529C" w:rsidRDefault="00F8529C" w:rsidP="00F85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 Henry, </w:t>
      </w:r>
      <w:r w:rsidRPr="00F8529C">
        <w:rPr>
          <w:rFonts w:ascii="Times New Roman" w:hAnsi="Times New Roman" w:cs="Times New Roman"/>
          <w:i/>
          <w:sz w:val="24"/>
          <w:szCs w:val="24"/>
        </w:rPr>
        <w:t>The Year Yellowstone Burned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2F591E" w14:textId="77777777" w:rsidR="00490CD9" w:rsidRPr="00490CD9" w:rsidRDefault="00490CD9" w:rsidP="00490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0CD9" w:rsidRPr="00490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D9"/>
    <w:rsid w:val="000130F4"/>
    <w:rsid w:val="00490CD9"/>
    <w:rsid w:val="00D42E1D"/>
    <w:rsid w:val="00F8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8FF98"/>
  <w15:chartTrackingRefBased/>
  <w15:docId w15:val="{D5E92384-F3DF-41FB-95B4-E665B5E0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2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se.jhu.edu/book/11663" TargetMode="External"/><Relationship Id="rId4" Type="http://schemas.openxmlformats.org/officeDocument/2006/relationships/hyperlink" Target="https://www.nps.gov/parkhistory/online_books/haines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Whittlesey</dc:creator>
  <cp:keywords/>
  <dc:description/>
  <cp:lastModifiedBy>Lee Whittlesey</cp:lastModifiedBy>
  <cp:revision>1</cp:revision>
  <dcterms:created xsi:type="dcterms:W3CDTF">2018-09-06T19:55:00Z</dcterms:created>
  <dcterms:modified xsi:type="dcterms:W3CDTF">2018-09-15T21:56:00Z</dcterms:modified>
</cp:coreProperties>
</file>